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D5" w:rsidRDefault="006563D5" w:rsidP="006563D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 - MODELO DE PROJETO BÁSICO PARA EDITAL DE CHAMAMENTO PÚBLICO DE CONTRATAÇÃO ARTÍSTICA</w:t>
      </w:r>
    </w:p>
    <w:p w:rsidR="006563D5" w:rsidRDefault="006563D5" w:rsidP="006563D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1. JUSTIFICATIVA E INTERESSE PÚBLICO PERSEGUIDO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EXPLICAR DETALHADAMENTE EM QUE CONSISTE A ATIVIDADE/O EVENTO, E JUSTIFICAR O INTERESSE PÚBLICO EM REALIZAR A CONTRATAÇÃO ARTÍSTICA POR MEIO DE CHAMAMENTO PÚBLICO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2. PREÇOS PRATICADOS NO MERCADO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[A ÁREA TÉCNICA DEVE REALIZAR PESQUISA DE PREÇOS PRATICADOS NO MERCADO PARA CONTRATAÇÕES SEMELHANTES, DE FORMA A JUSTIFICAR O VALOR DO CACHÊ. DEVE SER ELABORADA PLANILHA COMPARATIVA DE PREÇOS COM NO MÍNIMO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3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VALORES VÁLIDOS, OBEDECENDO OS PARÂMETROS ESTABELECIDOS NO ART. 4º DO DECRETO Nº 39.453/2018, CONTENDO AO MENOS UM PREÇO DE CADA PARÂMETRO CONSTANTE NOS INCISOS I E II DO ART. 4º DO DECRETO Nº 39.453/2018. EM CASO DE IMPOSSIBILIDADE DE CUMPRIMENTO DOS PARÂMETROS ESTABELECIDOS EM DECRETO, ESTA DEVE SER JUSTIFICAD]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3. CRITÉRIOS DEFINIDOS PARA ACEITAÇÃO DO OBJETO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INFORMAR QUAIS CRITÉRIOS SERÃO UTILIZADOS PARA ACEITAR O SERVIÇO PROPOSTO PELO ARTISTA EM EDITAL]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4. DEVERES DO CONTRATANTE E DO CONTRATADO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INFORMAR OS DEVERES DA SECEC E OS DEVERES DO CONTRATADO, INDICANDO POR EXEMPLO A QUEM INCUMBE O PAGAMENTO DE ECAD, QUANDO COUBER, A QUEM INCUMBE A DISPONIBILIZAÇÃO DA ESTRUTURA PARA REALIZAÇÃO DO EVENTO, ENTRE OUTRAS OBRIGAÇÕES ASSUMIDAS PELAS PARTES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5. CONDIÇÕES DE EXECUÇÃO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INFORMAR COMO O SERVIÇO DEVE SER EXECUTADO, QUAL O TEMPO DE DURAÇÃO, QUANDO E ONDE SERÁ REALIZADO, ENTRE OUTRAS INFORMAÇÕES QUE JULGAR NECESSÁRIAS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lastRenderedPageBreak/>
        <w:t>6. ROTINAS DE FISCALIZAÇÃO E GERENCIAMENTO DA EXECUÇÃO CONTRATUAL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INFORMAR COMO SERÁ REALIZADA A FISCALIZAÇÃO E GERENCIAMENTO DO CONTRATO, APONTANDO DIRETRIZES PARA A FISCALIZAÇÃO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7. CONSIDERAÇÕES FINAIS</w:t>
      </w:r>
    </w:p>
    <w:p w:rsidR="006563D5" w:rsidRDefault="006563D5" w:rsidP="006563D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63D5" w:rsidRDefault="006563D5" w:rsidP="006563D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63D5" w:rsidRDefault="006563D5" w:rsidP="006563D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Elaborado por:</w:t>
      </w:r>
    </w:p>
    <w:p w:rsidR="006563D5" w:rsidRDefault="006563D5" w:rsidP="006563D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MATRÍCULA DO SERVIDOR QUE ELABOROU O PROJETO BÁSICO</w:t>
      </w:r>
    </w:p>
    <w:p w:rsidR="006563D5" w:rsidRDefault="006563D5" w:rsidP="006563D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63D5" w:rsidRDefault="006563D5" w:rsidP="006563D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Aprovado por:</w:t>
      </w:r>
    </w:p>
    <w:p w:rsidR="006563D5" w:rsidRDefault="006563D5" w:rsidP="006563D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MATRÍCULA DA AUTORIDADE QUE APROVOU O PROJETO BÁSICO</w:t>
      </w:r>
    </w:p>
    <w:p w:rsidR="00B64299" w:rsidRDefault="006563D5">
      <w:bookmarkStart w:id="0" w:name="_GoBack"/>
      <w:bookmarkEnd w:id="0"/>
    </w:p>
    <w:sectPr w:rsidR="00B64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D5"/>
    <w:rsid w:val="00057CC8"/>
    <w:rsid w:val="001359BB"/>
    <w:rsid w:val="006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63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Laís Alves Valente</cp:lastModifiedBy>
  <cp:revision>1</cp:revision>
  <dcterms:created xsi:type="dcterms:W3CDTF">2022-05-03T13:49:00Z</dcterms:created>
  <dcterms:modified xsi:type="dcterms:W3CDTF">2022-05-03T13:49:00Z</dcterms:modified>
</cp:coreProperties>
</file>