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0D" w:rsidRDefault="003E4C0D" w:rsidP="003E4C0D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I</w:t>
      </w:r>
    </w:p>
    <w:p w:rsidR="003E4C0D" w:rsidRDefault="003E4C0D" w:rsidP="003E4C0D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MODELO DE TERMO DE REFERÊNCIA PARA EDITAL DE CHAMAMENTO PÚBLICO DE CONTRATAÇÃO ARTÍSTICA</w:t>
      </w:r>
    </w:p>
    <w:p w:rsidR="003E4C0D" w:rsidRDefault="003E4C0D" w:rsidP="003E4C0D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Assunto: </w:t>
      </w:r>
      <w:r>
        <w:rPr>
          <w:rFonts w:ascii="Calibri" w:hAnsi="Calibri" w:cs="Calibri"/>
          <w:color w:val="000000"/>
          <w:sz w:val="27"/>
          <w:szCs w:val="27"/>
        </w:rPr>
        <w:t>Termo de Referência para edital de chamamento público de contratação artística, que visa [INDICAR O QUE SE PRETENDE E O NOME DO EVENTO].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1. JUSTIFICATIVA E INTERESSE PÚBLICO PERSEGUIDO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EXPLICAR DETALHADAMENTE EM QUE CONSISTE A ATIVIDADE/O EVENTO, E JUSTIFICAR O INTERESSE PÚBLICO EM REALIZAR A CONTRATAÇÃO ARTÍSTICA POR MEIO DE CHAMAMENTO PÚBLICO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2. DEFINIÇÃO DO OBJETO, INCLUÍDOS SUA NATUREZA, OS QUANTITATIVOS, O PRAZO DO CONTRATO E, SE FOR O CASO, A POSSIBILIDADE DE SUA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PRORROGAÇÃO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[A ÁREA TÉCNICA DEVERÁ INDICAR O QUE SE PRETENDE CONTRATAR, A NATUREZA DESSA CONTRATAÇÃO ARTÍSTICA, QUANTOS DIAS DE APRESENTAÇÃO/SERVIÇO A SER PRESTADO, O PRAZO DE DURAÇÃO DO CONTRATO A SER FIRMADO E INFORMAR ACERCA DA POSSIBILIDADE DE PRORROGAÇÃO DO CONTRATO OU NÃO. EX: CONTRATAÇÃO DE MÚSICO, DO GÊNERO SERTANEJO, A SER APRESENTADO NO DIA XX DE XXX DE XXXX, O CONTRATO TERÁ A DURAÇÃO DE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1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MÊS, PODENDO SER PRORROGADO]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3. FUNDAMENTAÇÃO DA CONTRATAÇÃO, QUE CONSISTE NA REFERÊNCIA AOS ESTUDOS TÉCNICOS PRELIMINARES CORRESPONDENTES OU, QUANDO NÃO FOR POSSÍVEL DIVULGAR ESSES ESTUDOS, NO EXTRATO DAS PARTES QUE NÃO CONTIVEREM INFORMAÇÕES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SIGILOSAS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FUNDAMENTAR A CONTRATAÇÃO ARTÍSTICA EM ESTUDOS TÉCNICOS PRELIMINARES, DEVENDO TER ATENÇÃO EM INFORMAÇÕES SIGILOSAS. QUANDO NÃO HOUVER ESTUDO TÉCNICO PRELIMINAR, DEVERÁ SER JUSTIFICADA A INEXISTÊNCIA E/OU DESNECESSIDADE DE TAL AÇÃO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4. DESCRIÇÃO DA SOLUÇÃO COMO UM TODO, CONSIDERADO TODO O CICLO DE VIDA DO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OBJETO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A manifestação acerca do requisito acima é desnecessária, tendo em vista que se trata de chamamento público para contratação artística, razão pela qual é modalidade que se exaure após o cumprimento da atividade do artista que será contratado, ou seja, não há que se falar em ciclo de vida do objeto. [UTILIZAR ESTE TEXTO-PADRÃO]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5. REQUISITOS DA CONTRATAÇÃO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[A ÁREA TÉCNICA DEVERÁ DELIMITAR E JUSTIFICAR TODOS OS REQUISITOS QUE SERÃO AVALIADOS PARA A CONTRATAÇÃO. EX.: COERÊNCIA DA PROPOSTA APRESENTADA COM O OBJETO DO EDITAL DE CHAMAMENTO PÚBLICO. EXPERIÊNCIA DO ARTISTA NO RAMO QUE SE PRETENDE CONTRATAR.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QUALIDADE DA PROPOSTA APRESENTADA E AFINS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]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6. MODELO DE EXECUÇÃO DO OBJETO, QUE CONSISTE NA DEFINIÇÃO DE COMO O CONTRATO DEVERÁ PRODUZIR OS RESULTADOS PRETENDIDOS DESDE O SEU INÍCIO ATÉ O SEU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ENCERRAMENTO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COMO O SERVIÇO DEVE SER EXECUTADO, QUAL O TEMPO DE DURAÇÃO, QUANDO E ONDE SERÁ REALIZADO, QUAIS OS OBJETIVOS O ARTISTA DEVERÁ CUMPRIR PARA PRODUZIR O RESULTADO QUE SE ESPERA, ENTRE OUTRAS INFORMAÇÕES QUE JULGAR NECESSÁRIAS. AQUI DEVE SER INDICADO NÃO SOMENTE O PERÍODO QUE O ARTISTA DEVERÁ FAZER A APRESENTAÇÃO, MAS DEVE CONSTAR AS NUANCES DO CONTRATO, A EXEMPLO DE INFORMAR SOBRE OS TESTES QUE DEVEM SER REALIZADOS ANTES, QUANTO TEMPO ANTES O ARTISTA DEVERÁ CHEGAR DE ANTECEDÊNCIA PARA MONTAR A ESTRUTURA E AFINS.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7. MODELO DE GESTÃO DO CONTRATO, QUE DESCREVE COMO A EXECUÇÃO DO OBJETO SERÁ ACOMPANHADA E FISCALIZADA PELO ÓRGÃO OU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ENTIDADE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COMO SERÁ REALIZADA A FISCALIZAÇÃO E O GERENCIAMENTO DO CONTRATO, APONTANDO DIRETRIZES PARA A FISCALIZAÇÃO. SE POSSÍVEL, SUGERIR O NOME DO SERVIDOR QUE FISCALIZARÁ O CONTRATO.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8. CRITÉRIOS DE MEDIÇÃO E DE PAGAMENTO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[A ÁREA TÉCNICA DEVE INDICAR QUAIS OS CRITÉRIOS DE MONITORAMENTO E AVALIAÇÃO DO CONTRATO E INDICAR COMO SERÁ A </w:t>
      </w:r>
      <w:r>
        <w:rPr>
          <w:rFonts w:ascii="Calibri" w:hAnsi="Calibri" w:cs="Calibri"/>
          <w:color w:val="000000"/>
          <w:sz w:val="27"/>
          <w:szCs w:val="27"/>
        </w:rPr>
        <w:lastRenderedPageBreak/>
        <w:t>FORMA, PRAZO E AFINS PARA O PAGAMENTO. ATENÇÃO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!!!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DE ACORDO COM ART. 145 DA LEI N. 14.133/21, NÃO É PERMITIDO O PAGAMENTO ANTECIPADO, TOTAL OU PARCIAL, SALVO NOS CASOS QUE PROPICIAR SENSÍVEL ECONOMIA DE RECURSOS OU SE REPRESENTAR CONDIÇÃO INDISPENSÁVEL PARA A OBTENÇÃO DA CONTRATAÇÃO ARTÍSTICA]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9. FORMA E CRITÉRIOS DE SELEÇÃO DO FORNECEDOR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QUAL SERÁ A FORMA E OS CRITÉRIOS DE SELEÇÃO DA CONTRATAÇÃO ARTÍSTICA, INDICANDO AINDA A FORMA DE DESEMPATE, CASO OCORRA. ATENÇÃO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!!!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OS CRITÉRIOS DE SELEÇÃO NÃO PODEM DIRECIONAR A CONTRATAÇÃO ARTÍSTICA E TAMPOUCO POSSUÍREM GRAU DE SUBJETIVIDADE. ALÉM DISSO, É IMPORTANTE QUE A ÁREA TÉCNICA REALIZE A MOTIVAÇÃO, OU SEJA, EXPLIQUE O PORQUÊ DOS ESTABELECIMENTO DESSES CRITÉRIOS, POIS TAL REQUISITO NÃO SE CONSIDERA CUMPRIDO COM A SIMPLES REPRODUÇÃO DO TEXTO DO EDITAL DE CHAMAMENTO PÚBLICO.]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10. ESTIMATIVAS DO VALOR DA CONTRATAÇÃO, ACOMPANHADAS DOS PREÇOS UNITÁRIOS REFERENCIAIS, DAS MEMÓRIAS DE CÁLCULO E DOS DOCUMENTOS QUE LHE DÃO SUPORTE, COM OS PARÂMETROS UTILIZADOS PARA A OBTENÇÃO DOS PREÇOS E PARA OS RESPECTIVOS CÁLCULOS, QUE DEVEM CONSTAR DE DOCUMENTO SEPARADO E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CLASSIFICADO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[INDICAR QUAL O VALOR DISPONÍVEL PARA A CONTRATAÇÃO ARTÍSTICA, BEM COMO INDICAR O VALOR DESTINADO PARA OUTRAS CONTRATAÇÕES ACESSÓRIAS, A EXEMPLO DE PALCO, BANHEIRO QUÍMICO, BRIGADISTA E AFINS. ALÉM DISSO, A ÁREA TÉCNICA DEVE INDICAR O NÚMERO DO DOCUMENTO SEI QUE CONSTA A PLANILHA DETALHADA DOS PREÇOS UNITÁRIOS, MEMÓRIAS DE CÁLCULO E PARÂMETRO UTILIZADO PARA A OBTENÇÃO DOS PREÇOS E PARA OS RESPECTIVOS CÁLCULOS] [QUANTO À PESQUISA DE PREÇOS, DEVEM SER INDICADOS AQUELES PRATICADOS NO MERCADO PARA CONTRATAÇÕES SEMELHANTES, DE FORMA A JUSTIFICAR O VALOR DO CACHÊ. DEVE SER ELABORADA PLANILHA COMPARATIVA DE PREÇOS COM NO MÍNIMO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3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VALORES VÁLIDOS, OBEDECENDO OS PARÂMETROS ESTABELECIDOS NO ART. 4º DO DECRETO Nº 39.453/2018, CONTENDO AO MENOS UM PREÇO DE CADA PARÂMETRO CONSTANTE NOS INCISOS I E II DO ART. 4º DO DECRETO Nº 39.453/2018. EM CASO DE IMPOSSIBILIDADE DE CUMPRIMENTO DOS PARÂMETROS ESTABELECIDOS EM DECRETO, ESTA DEVE SER JUSTIFICADA.]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lastRenderedPageBreak/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11. ADEQUAÇÃO ORÇAMENTÁRIA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[INFORMAR A ADEQUAÇÃO ORÇAMENTÁRIA, A FONTE DO RECURSO, O VALOR E INDICAR O DOCUMENTO SEI COM INFORMAÇÕES DO ORDENADOR DE DESPESAS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12. DEVERES DO CONTRATANTE E DO CONTRATADO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[A ÁREA TÉCNICA DEVE INFORMAR OS DEVERES DA SECEC E OS DEVERES DO CONTRATADO, INDICANDO POR EXEMPLO A QUEM INCUMBE O PAGAMENTO DE ECAD, QUANDO COUBER, A QUEM INCUMBE A DISPONIBILIZAÇÃO DA ESTRUTURA PARA REALIZAÇÃO DO EVENTO, ENTRE OUTRAS OBRIGAÇÕES ASSUMIDAS PELAS PARTES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]</w:t>
      </w:r>
      <w:proofErr w:type="gramEnd"/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13. CONSIDERAÇÕES FINAIS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[INDICAR OUTRAS INFORMAÇÕES E/OU DOCUMENTOS NECESSÁRIOS E COMPLEMENTARES].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Elaborado por:</w:t>
      </w:r>
    </w:p>
    <w:p w:rsidR="003E4C0D" w:rsidRDefault="003E4C0D" w:rsidP="003E4C0D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DO SERVIDOR QUE ELABOROU O TERMO DE REFERÊNCIA</w:t>
      </w:r>
    </w:p>
    <w:p w:rsidR="003E4C0D" w:rsidRDefault="003E4C0D" w:rsidP="003E4C0D">
      <w:pPr>
        <w:pStyle w:val="i02justificado12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E4C0D" w:rsidRDefault="003E4C0D" w:rsidP="003E4C0D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Aprovado por:</w:t>
      </w:r>
    </w:p>
    <w:p w:rsidR="003E4C0D" w:rsidRDefault="003E4C0D" w:rsidP="003E4C0D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E MATRÍCULA DA AUTORIDADE QUE APROVOU O TERMO DE REFERÊNCIA</w:t>
      </w:r>
    </w:p>
    <w:p w:rsidR="00F1227C" w:rsidRDefault="003E4C0D">
      <w:bookmarkStart w:id="0" w:name="_GoBack"/>
      <w:bookmarkEnd w:id="0"/>
    </w:p>
    <w:sectPr w:rsidR="00F12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0D"/>
    <w:rsid w:val="0032640E"/>
    <w:rsid w:val="003E4C0D"/>
    <w:rsid w:val="006C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C0D"/>
    <w:rPr>
      <w:b/>
      <w:bCs/>
    </w:rPr>
  </w:style>
  <w:style w:type="paragraph" w:customStyle="1" w:styleId="i02justificado12">
    <w:name w:val="i02_justific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C0D"/>
    <w:rPr>
      <w:b/>
      <w:bCs/>
    </w:rPr>
  </w:style>
  <w:style w:type="paragraph" w:customStyle="1" w:styleId="i02justificado12">
    <w:name w:val="i02_justific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Letícia Graziela Lima dos Santos Almeida</cp:lastModifiedBy>
  <cp:revision>1</cp:revision>
  <dcterms:created xsi:type="dcterms:W3CDTF">2023-01-24T13:30:00Z</dcterms:created>
  <dcterms:modified xsi:type="dcterms:W3CDTF">2023-01-24T13:30:00Z</dcterms:modified>
</cp:coreProperties>
</file>