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MODELO DE TERMO DE REFERÊNCIA PARA CONTRATAÇÃO ARTÍSTICA DIRETA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Assunto:</w:t>
      </w:r>
      <w:r>
        <w:rPr>
          <w:rFonts w:ascii="Calibri" w:hAnsi="Calibri" w:cs="Calibri"/>
          <w:color w:val="000000"/>
          <w:sz w:val="27"/>
          <w:szCs w:val="27"/>
        </w:rPr>
        <w:t> Termo de Referência para contratação artística para o evento [NOME DO EVENTO]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1. DEFINIÇÃO DO OBJETO, INCLUÍDOS SUA NATUREZA, OS QUANTITATIVOS, O PRAZO DO CONTRATO E, SE FOR O CASO, A POSSIBILIDADE DE SUA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PRORROGAÇÃO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presente documento versa sobre a escolha e contratação de artista para compor a programação do [NOME DO EVENTO] que será realizado no dia [DATA DE REALIZAÇÃO DO EVENTO] no [LOCAL DE REALIZAÇÃO DO EVENTO], conforme regulamenta o inciso II do art. 74 da Lei nº 14.133/2021 c/c o art. 50, §2º, da Lei Complementar nº 934/2017, c/c o capítulo XI do Decreto Distrital nº 38.933/2018, c/c a Portaria nº XXXX de XXX de XXXX.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[A ÁREA TÉCNICA DEVERÁ AINDA INDICAR NESTE TÓPICO O QUE SE PRETENDE CONTRATAR, A NATUREZA DESSA CONTRATAÇÃO ARTÍSTICA, QUANTOS DIAS DE APRESENTAÇÃO/SERVIÇO A SER PRESTADO, O PRAZO DE DURAÇÃO DO CONTRATO A SER FIRMADO E INFORMAR ACERCA DA POSSIBILIDADE DE PRORROGAÇÃO DO CONTRATO OU NÃO. EX: CONTRATAÇÃO DE MÚSICO, DO GÊNERO SERTANEJO, A SER APRESENTADO NO DIA XX DE XXX DE XXXX, O CONTRATO TERÁ A DURAÇÃO 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1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MÊS, PODENDO SER PRORROGADO.]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2. JUSTIFICATIVA E INTERESSE PÚBLICO PERSEGUIDO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EXPLICAR DETALHADAMENTE EM QUE CONSISTE A ATIVIDADE/O EVENTO, E JUSTIFICAR O INTERESSE PÚBLICO EM REALIZAR A CONTRATAÇÃO ARTÍSTICA.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3. DIRETRIZES CURATORIAIS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INDICAR AS DIRETRIZES CURATORIAIS DA CONTRATAÇÃO, ELENCANDO QUAL SEGMENTO CULTURAL SERÁ CONTEMPLADO, PODENDO INDICAR ROL EXEMPLIFICATIVO DE ARTISTAS COTADOS PARA COMPOR A PROGRAMAÇÃO, ENTRE OUTRAS INFORMAÇÕES TÉCNICAS QUE JULGAR NECESSÁRIAS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4. COMPATIBILIDADE ENTRE A ATIVIDADE OU EVENTO PROPOSTO E A ESPÉCIE DE BEM OU SERVIÇO A SER CONTRATADO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DEMONSTRAR QUE A CONTRATAÇÃO PRETENDIDA É COMPATÍVEL COM O EVENTO A SER REALIZADO, APONTANDO IDENTIDADE COM OS VALORES CULTURAIS PERSEGUIDOS E A PREFERÊNCIA DA COMUNIDADE LOCAL PELO TIPO DE ARTISTA A SER CONTRATADO. EX.: AO CONTRATAR UM MÚSICO, DEVE INFORMAR QUAIS AS CARACTERÍSTICAS QUE DEVE TER O ARTISTA PARA SE ALINHAR AO EVENTO, QUAL ESTILO MUSICAL MAIS SE ADEQUA À COMUNIDADE ONDE O EVENTO SERÁ REALIZADO].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RELAÇÃO COM AO MENOS UMA DAS POLÍTICAS PÚBLICAS DE CULTURA DA SECEC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[ÁREA TÉCNICA DEVE RELACIONAR A CONTRATAÇÃO COM AO MENOS UMA POLÍTICA PÚBLICA DESENVOLVIDA NO ÂMBITO DA SECEC. EX.: POLÍTICA DE VALORIZAÇÃO DO GRAFITE, POLÍTICA CULTURAL DISTRITO JUNINO, POLÍTICA DE AUDIOVISUAL DO DF, ETC].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6. FUNDAMENTAÇÃO DA CONTRATAÇÃO, QUE CONSISTE NA REFERÊNCIA AOS ESTUDOS TÉCNICOS PRELIMINARES CORRESPONDENTES OU, QUANDO NÃO FOR POSSÍVEL DIVULGAR ESSES ESTUDOS, NO EXTRATO DAS PARTES QUE NÃO CONTIVEREM INFORMAÇÕES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SIGILOSAS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FUNDAMENTAR A CONTRATAÇÃO ARTÍSTICA EM ESTUDOS TÉCNICOS PRELIMINARES, DEVENDO TER ATENÇÃO EM INFORMAÇÕES SIGILOSAS. QUANDO NÃO HOUVER ESTUDO TÉCNICO PRELIMINAR, DEVERÁ SER JUSTIFICADA A INEXISTÊNCIA E/OU DESNECESSIDADE DE TAL AÇÃO].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7. DESCRIÇÃO DA SOLUÇÃO COMO UM TODO, CONSIDERADO TODO O CICLO DE VIDA DO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OBJETO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manifestação acerca do requisito acima é desnecessária, tendo em vista que se trata de chamamento público para contratação artística, razão pela qual é modalidade que se exaure após o cumprimento da atividade do artista que será contratado, ou seja, não há que se falar em ciclo de vida do objeto. [UTILIZAR ESTE TEXTO-PADRÃO]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 xml:space="preserve">8. MODELO DE EXECUÇÃO DO OBJETO, QUE CONSISTE NA DEFINIÇÃO DE COMO O CONTRATO DEVERÁ PRODUZIR OS RESULTADOS PRETENDIDOS DESDE O SEU INÍCIO ATÉ O SEU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ENCERRAMENTO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O SERVIÇO DEVE SER EXECUTADO, QUAL O TEMPO DE DURAÇÃO, QUANDO E ONDE SERÁ REALIZADO, QUAIS OS OBJETIVOS O ARTISTA DEVERÁ CUMPRIR PARA PRODUZIR O RESULTADO QUE SE ESPERA, ENTRE OUTRAS INFORMAÇÕES QUE JULGAR NECESSÁRIAS. AQUI DEVE SER INDICADO NÃO SOMENTE O PERÍODO QUE O ARTISTA DEVERÁ FAZER A APRESENTAÇÃO, MAS DEVE CONSTAR AS NUANCES DO CONTRATO, A EXEMPLO DE INFORMAR SOBRE OS TESTES QUE DEVEM SER REALIZADOS ANTES, QUANTO TEMPO ANTES O ARTISTA DEVERÁ CHEGAR DE ANTECEDÊNCIA PARA MONTAR A ESTRUTURA E AFINS.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9. MODELO DE GESTÃO DO CONTRATO, QUE DESCREVE COMO A EXECUÇÃO DO OBJETO SERÁ ACOMPANHADA E FISCALIZADA PELO ÓRGÃO OU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ENTIDADE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SERÁ REALIZADA A FISCALIZAÇÃO E O GERENCIAMENTO DO CONTRATO, APONTANDO DIRETRIZES PARA A FISCALIZAÇÃO. SE POSSÍVEL, SUGERIR SERVIDOR QUE SERÁ FISCAL DO CONTRATO.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10. CRITÉRIOS DE MEDIÇÃO E DE PAGAMENTO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INDICAR QUAIS OS CRITÉRIOS DE MONITORAMENTO E AVALIAÇÃO DO CONTRATO E INDICAR COMO SERÁ A FORMA, PRAZO E AFINS PARA O PAGAMENTO. ATENÇÃO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!!!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ACORDO COM ART. 145 DA LEI N. 14.133/21, NÃO É PERMITIDO O PAGAMENTO ANTECIPADO, TOTAL OU PARCIAL, SALVO NOS CASOS QUE PROPICIAR SENSÍVEL ECONOMIA DE RECURSOS OU SE REPRESENTAR CONDIÇÃO INDISPENSÁVEL PARA A OBTENÇÃO DA CONTRATAÇÃO ARTÍSTICA]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ADEQUAÇÃO ORÇAMENTÁRIA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[INFORMAR A ADEQUAÇÃO ORÇAMENTÁRIA, A FONTE DO RECURSO, O VALOR E INDICAR O DOCUMENTO SEI COM INFORMAÇÕES DO ORDENADOR DE DESPESAS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DEVERES DO CONTRATANTE E DO CONTRATADO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[A ÁREA TÉCNICA DEVE INFORMAR OS DEVERES DA SECEC E OS DEVERES DO CONTRATADO, INDICANDO POR EXEMPLO A QUEM INCUMBE O PAGAMENTO DE ECAD, QUANDO COUBER, A QUEM INCUMBE A DISPONIBILIZAÇÃO DA ESTRUTURA PARA REALIZAÇÃO DO EVENTO, ENTRE OUTRAS OBRIGAÇÕES ASSUMIDAS PELAS PARTES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13. ESTIMATIVA DO VALOR DA CONTRATAÇÃO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[INDICAR QUAL O VALOR DISPONÍVEL PARA A CONTRATAÇÃO ARTÍSTICA]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14. CONSIDERAÇÕES FINAIS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[INDICAR OUTRAS INFORMAÇÕES E/OU DOCUMENTOS NECESSÁRIOS E COMPLEMENTARES].</w:t>
      </w:r>
    </w:p>
    <w:p w:rsidR="000D23F9" w:rsidRDefault="000D23F9" w:rsidP="000D23F9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Elaborado por: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DO SERVIDOR QUE ELABOROU O TERMO DE REFERÊNCIA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Aprovado por:</w:t>
      </w:r>
    </w:p>
    <w:p w:rsidR="000D23F9" w:rsidRDefault="000D23F9" w:rsidP="000D23F9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DA AUTORIDADE QUE APROVOU O TERMO DE REFERÊNCIA</w:t>
      </w:r>
    </w:p>
    <w:p w:rsidR="00F1227C" w:rsidRPr="000D23F9" w:rsidRDefault="000D23F9" w:rsidP="000D23F9">
      <w:bookmarkStart w:id="0" w:name="_GoBack"/>
      <w:bookmarkEnd w:id="0"/>
    </w:p>
    <w:sectPr w:rsidR="00F1227C" w:rsidRPr="000D2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0D"/>
    <w:rsid w:val="000D23F9"/>
    <w:rsid w:val="0032640E"/>
    <w:rsid w:val="003E4C0D"/>
    <w:rsid w:val="006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Letícia Graziela Lima dos Santos Almeida</cp:lastModifiedBy>
  <cp:revision>2</cp:revision>
  <dcterms:created xsi:type="dcterms:W3CDTF">2023-01-24T13:31:00Z</dcterms:created>
  <dcterms:modified xsi:type="dcterms:W3CDTF">2023-01-24T13:31:00Z</dcterms:modified>
</cp:coreProperties>
</file>